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EA" w:rsidRPr="007608EA" w:rsidRDefault="007608EA" w:rsidP="007608EA">
      <w:pPr>
        <w:shd w:val="clear" w:color="auto" w:fill="FFFFFF"/>
        <w:spacing w:after="240" w:line="330" w:lineRule="atLeast"/>
        <w:rPr>
          <w:rFonts w:ascii="Raleway" w:eastAsia="Times New Roman" w:hAnsi="Raleway" w:cs="Times New Roman"/>
          <w:color w:val="444444"/>
          <w:sz w:val="23"/>
          <w:szCs w:val="23"/>
        </w:rPr>
      </w:pPr>
      <w:r w:rsidRPr="007608EA">
        <w:rPr>
          <w:rFonts w:ascii="Raleway" w:eastAsia="Times New Roman" w:hAnsi="Raleway" w:cs="Times New Roman"/>
          <w:color w:val="444444"/>
          <w:sz w:val="23"/>
          <w:szCs w:val="23"/>
        </w:rPr>
        <w:t>All SD62 elementary schools offer full day Kindergarten for our youngest learners.  To register, children must turn five years of age by December 31 in the same calendar year that they begin school.</w:t>
      </w:r>
    </w:p>
    <w:p w:rsidR="007608EA" w:rsidRPr="007608EA" w:rsidRDefault="007608EA" w:rsidP="007608EA">
      <w:pPr>
        <w:shd w:val="clear" w:color="auto" w:fill="FFFFFF"/>
        <w:spacing w:after="0" w:line="330" w:lineRule="atLeast"/>
        <w:jc w:val="center"/>
        <w:rPr>
          <w:rFonts w:ascii="Raleway" w:eastAsia="Times New Roman" w:hAnsi="Raleway" w:cs="Times New Roman"/>
          <w:color w:val="444444"/>
          <w:sz w:val="23"/>
          <w:szCs w:val="23"/>
        </w:rPr>
      </w:pPr>
      <w:r w:rsidRPr="007608EA">
        <w:rPr>
          <w:rFonts w:ascii="Raleway" w:eastAsia="Times New Roman" w:hAnsi="Raleway" w:cs="Times New Roman"/>
          <w:b/>
          <w:bCs/>
          <w:color w:val="444444"/>
          <w:sz w:val="23"/>
          <w:szCs w:val="23"/>
        </w:rPr>
        <w:t>Registration for the 2018 – 2019 school year:</w:t>
      </w:r>
    </w:p>
    <w:p w:rsidR="007608EA" w:rsidRPr="007608EA" w:rsidRDefault="007608EA" w:rsidP="007608EA">
      <w:pPr>
        <w:shd w:val="clear" w:color="auto" w:fill="FFFFFF"/>
        <w:spacing w:after="0" w:line="330" w:lineRule="atLeast"/>
        <w:jc w:val="center"/>
        <w:rPr>
          <w:rFonts w:ascii="Raleway" w:eastAsia="Times New Roman" w:hAnsi="Raleway" w:cs="Times New Roman"/>
          <w:color w:val="444444"/>
          <w:sz w:val="23"/>
          <w:szCs w:val="23"/>
        </w:rPr>
      </w:pPr>
      <w:r w:rsidRPr="007608EA">
        <w:rPr>
          <w:rFonts w:ascii="Raleway" w:eastAsia="Times New Roman" w:hAnsi="Raleway" w:cs="Times New Roman"/>
          <w:b/>
          <w:bCs/>
          <w:color w:val="444444"/>
          <w:sz w:val="23"/>
          <w:szCs w:val="23"/>
        </w:rPr>
        <w:t>JANUARY 29 – FEBRUARY 2, 2018</w:t>
      </w:r>
    </w:p>
    <w:p w:rsidR="007608EA" w:rsidRPr="007608EA" w:rsidRDefault="007608EA" w:rsidP="007608EA">
      <w:pPr>
        <w:shd w:val="clear" w:color="auto" w:fill="FFFFFF"/>
        <w:spacing w:after="0" w:line="330" w:lineRule="atLeast"/>
        <w:jc w:val="center"/>
        <w:rPr>
          <w:rFonts w:ascii="Raleway" w:eastAsia="Times New Roman" w:hAnsi="Raleway" w:cs="Times New Roman"/>
          <w:color w:val="444444"/>
          <w:sz w:val="23"/>
          <w:szCs w:val="23"/>
        </w:rPr>
      </w:pPr>
      <w:r w:rsidRPr="007608EA">
        <w:rPr>
          <w:rFonts w:ascii="Raleway" w:eastAsia="Times New Roman" w:hAnsi="Raleway" w:cs="Times New Roman"/>
          <w:b/>
          <w:bCs/>
          <w:i/>
          <w:iCs/>
          <w:color w:val="444444"/>
          <w:sz w:val="23"/>
          <w:szCs w:val="23"/>
        </w:rPr>
        <w:t>Beginning at 8:00 a.m.</w:t>
      </w:r>
    </w:p>
    <w:p w:rsidR="007608EA" w:rsidRPr="007608EA" w:rsidRDefault="007608EA" w:rsidP="007608EA">
      <w:pPr>
        <w:shd w:val="clear" w:color="auto" w:fill="FFFFFF"/>
        <w:spacing w:after="0" w:line="330" w:lineRule="atLeast"/>
        <w:jc w:val="center"/>
        <w:rPr>
          <w:rFonts w:ascii="Raleway" w:eastAsia="Times New Roman" w:hAnsi="Raleway" w:cs="Times New Roman"/>
          <w:color w:val="444444"/>
          <w:sz w:val="23"/>
          <w:szCs w:val="23"/>
        </w:rPr>
      </w:pPr>
      <w:hyperlink r:id="rId5" w:tgtFrame=" _blank" w:tooltip="Register Now" w:history="1">
        <w:r w:rsidRPr="007608EA">
          <w:rPr>
            <w:rFonts w:ascii="Montserrat" w:eastAsia="Times New Roman" w:hAnsi="Montserrat" w:cs="Times New Roman"/>
            <w:color w:val="FFFFFF"/>
            <w:sz w:val="29"/>
            <w:szCs w:val="29"/>
            <w:shd w:val="clear" w:color="auto" w:fill="1E73BE"/>
          </w:rPr>
          <w:t>Register Now</w:t>
        </w:r>
      </w:hyperlink>
    </w:p>
    <w:p w:rsidR="007608EA" w:rsidRPr="007608EA" w:rsidRDefault="007608EA" w:rsidP="007608EA">
      <w:pPr>
        <w:shd w:val="clear" w:color="auto" w:fill="FFFFFF"/>
        <w:spacing w:after="240" w:line="330" w:lineRule="atLeast"/>
        <w:rPr>
          <w:rFonts w:ascii="Raleway" w:eastAsia="Times New Roman" w:hAnsi="Raleway" w:cs="Times New Roman"/>
          <w:color w:val="444444"/>
          <w:sz w:val="23"/>
          <w:szCs w:val="23"/>
        </w:rPr>
      </w:pPr>
      <w:r w:rsidRPr="007608EA">
        <w:rPr>
          <w:rFonts w:ascii="Raleway" w:eastAsia="Times New Roman" w:hAnsi="Raleway" w:cs="Times New Roman"/>
          <w:color w:val="444444"/>
          <w:sz w:val="23"/>
          <w:szCs w:val="23"/>
        </w:rPr>
        <w:t>There are two ways to register:</w:t>
      </w:r>
    </w:p>
    <w:p w:rsidR="007608EA" w:rsidRPr="007608EA" w:rsidRDefault="007608EA" w:rsidP="007608EA">
      <w:pPr>
        <w:numPr>
          <w:ilvl w:val="0"/>
          <w:numId w:val="1"/>
        </w:numPr>
        <w:shd w:val="clear" w:color="auto" w:fill="FFFFFF"/>
        <w:spacing w:before="100" w:beforeAutospacing="1" w:after="0" w:afterAutospacing="1" w:line="240" w:lineRule="auto"/>
        <w:rPr>
          <w:rFonts w:ascii="Raleway" w:eastAsia="Times New Roman" w:hAnsi="Raleway" w:cs="Times New Roman"/>
          <w:color w:val="444444"/>
          <w:sz w:val="27"/>
          <w:szCs w:val="27"/>
        </w:rPr>
      </w:pPr>
      <w:r w:rsidRPr="007608EA">
        <w:rPr>
          <w:rFonts w:ascii="Raleway" w:eastAsia="Times New Roman" w:hAnsi="Raleway" w:cs="Times New Roman"/>
          <w:b/>
          <w:bCs/>
          <w:color w:val="444444"/>
          <w:sz w:val="27"/>
          <w:szCs w:val="27"/>
        </w:rPr>
        <w:t>Online at </w:t>
      </w:r>
      <w:hyperlink r:id="rId6" w:tgtFrame="_blank" w:history="1">
        <w:r w:rsidRPr="007608EA">
          <w:rPr>
            <w:rFonts w:ascii="Raleway" w:eastAsia="Times New Roman" w:hAnsi="Raleway" w:cs="Times New Roman"/>
            <w:b/>
            <w:bCs/>
            <w:color w:val="557FC9"/>
            <w:sz w:val="27"/>
            <w:szCs w:val="27"/>
          </w:rPr>
          <w:t>registration.sd62.bc.ca</w:t>
        </w:r>
      </w:hyperlink>
      <w:r w:rsidRPr="007608EA">
        <w:rPr>
          <w:rFonts w:ascii="Raleway" w:eastAsia="Times New Roman" w:hAnsi="Raleway" w:cs="Times New Roman"/>
          <w:color w:val="444444"/>
          <w:sz w:val="27"/>
          <w:szCs w:val="27"/>
        </w:rPr>
        <w:t xml:space="preserve">. Please make sure to present proof of child’s age and residence to your </w:t>
      </w:r>
      <w:proofErr w:type="spellStart"/>
      <w:r w:rsidRPr="007608EA">
        <w:rPr>
          <w:rFonts w:ascii="Raleway" w:eastAsia="Times New Roman" w:hAnsi="Raleway" w:cs="Times New Roman"/>
          <w:color w:val="444444"/>
          <w:sz w:val="27"/>
          <w:szCs w:val="27"/>
        </w:rPr>
        <w:t>neighbourhood</w:t>
      </w:r>
      <w:proofErr w:type="spellEnd"/>
      <w:r w:rsidRPr="007608EA">
        <w:rPr>
          <w:rFonts w:ascii="Raleway" w:eastAsia="Times New Roman" w:hAnsi="Raleway" w:cs="Times New Roman"/>
          <w:color w:val="444444"/>
          <w:sz w:val="27"/>
          <w:szCs w:val="27"/>
        </w:rPr>
        <w:t xml:space="preserve"> school within 14 days of registering.</w:t>
      </w:r>
    </w:p>
    <w:p w:rsidR="007608EA" w:rsidRPr="007608EA" w:rsidRDefault="007608EA" w:rsidP="007608EA">
      <w:pPr>
        <w:numPr>
          <w:ilvl w:val="0"/>
          <w:numId w:val="1"/>
        </w:numPr>
        <w:shd w:val="clear" w:color="auto" w:fill="FFFFFF"/>
        <w:spacing w:before="100" w:beforeAutospacing="1" w:after="0" w:line="240" w:lineRule="auto"/>
        <w:rPr>
          <w:rFonts w:ascii="Raleway" w:eastAsia="Times New Roman" w:hAnsi="Raleway" w:cs="Times New Roman"/>
          <w:color w:val="444444"/>
          <w:sz w:val="27"/>
          <w:szCs w:val="27"/>
        </w:rPr>
      </w:pPr>
      <w:r w:rsidRPr="007608EA">
        <w:rPr>
          <w:rFonts w:ascii="Raleway" w:eastAsia="Times New Roman" w:hAnsi="Raleway" w:cs="Times New Roman"/>
          <w:b/>
          <w:bCs/>
          <w:color w:val="444444"/>
          <w:sz w:val="27"/>
          <w:szCs w:val="27"/>
        </w:rPr>
        <w:t xml:space="preserve">At your </w:t>
      </w:r>
      <w:proofErr w:type="spellStart"/>
      <w:r w:rsidRPr="007608EA">
        <w:rPr>
          <w:rFonts w:ascii="Raleway" w:eastAsia="Times New Roman" w:hAnsi="Raleway" w:cs="Times New Roman"/>
          <w:b/>
          <w:bCs/>
          <w:color w:val="444444"/>
          <w:sz w:val="27"/>
          <w:szCs w:val="27"/>
        </w:rPr>
        <w:t>neighbourhood</w:t>
      </w:r>
      <w:proofErr w:type="spellEnd"/>
      <w:r w:rsidRPr="007608EA">
        <w:rPr>
          <w:rFonts w:ascii="Raleway" w:eastAsia="Times New Roman" w:hAnsi="Raleway" w:cs="Times New Roman"/>
          <w:b/>
          <w:bCs/>
          <w:color w:val="444444"/>
          <w:sz w:val="27"/>
          <w:szCs w:val="27"/>
        </w:rPr>
        <w:t xml:space="preserve"> school</w:t>
      </w:r>
      <w:r w:rsidRPr="007608EA">
        <w:rPr>
          <w:rFonts w:ascii="Raleway" w:eastAsia="Times New Roman" w:hAnsi="Raleway" w:cs="Times New Roman"/>
          <w:color w:val="444444"/>
          <w:sz w:val="27"/>
          <w:szCs w:val="27"/>
        </w:rPr>
        <w:t>. Please present proof of child’s age and residence to the school at the time of registration.</w:t>
      </w:r>
    </w:p>
    <w:p w:rsidR="007608EA" w:rsidRPr="007608EA" w:rsidRDefault="007608EA" w:rsidP="007608EA">
      <w:pPr>
        <w:shd w:val="clear" w:color="auto" w:fill="FFFFFF"/>
        <w:spacing w:after="0" w:line="330" w:lineRule="atLeast"/>
        <w:rPr>
          <w:rFonts w:ascii="Raleway" w:eastAsia="Times New Roman" w:hAnsi="Raleway" w:cs="Times New Roman"/>
          <w:color w:val="444444"/>
          <w:sz w:val="23"/>
          <w:szCs w:val="23"/>
        </w:rPr>
      </w:pPr>
      <w:r w:rsidRPr="007608EA">
        <w:rPr>
          <w:rFonts w:ascii="Raleway" w:eastAsia="Times New Roman" w:hAnsi="Raleway" w:cs="Times New Roman"/>
          <w:color w:val="444444"/>
          <w:sz w:val="23"/>
          <w:szCs w:val="23"/>
        </w:rPr>
        <w:t>For more information about kindergarten, please visit </w:t>
      </w:r>
      <w:hyperlink r:id="rId7" w:tgtFrame="_blank" w:history="1">
        <w:r w:rsidRPr="007608EA">
          <w:rPr>
            <w:rFonts w:ascii="Raleway" w:eastAsia="Times New Roman" w:hAnsi="Raleway" w:cs="Times New Roman"/>
            <w:color w:val="557FC9"/>
            <w:sz w:val="23"/>
            <w:szCs w:val="23"/>
          </w:rPr>
          <w:t>BC Ministry of Education – Full Day Kindergarten.</w:t>
        </w:r>
      </w:hyperlink>
    </w:p>
    <w:p w:rsidR="00581C0C" w:rsidRDefault="00581C0C"/>
    <w:p w:rsidR="007608EA" w:rsidRDefault="007608EA"/>
    <w:p w:rsidR="007608EA" w:rsidRPr="007608EA" w:rsidRDefault="007608EA" w:rsidP="007608EA">
      <w:pPr>
        <w:spacing w:after="100" w:line="330" w:lineRule="atLeast"/>
        <w:rPr>
          <w:rFonts w:ascii="Raleway" w:eastAsia="Times New Roman" w:hAnsi="Raleway" w:cs="Times New Roman"/>
          <w:color w:val="444444"/>
          <w:sz w:val="23"/>
          <w:szCs w:val="23"/>
        </w:rPr>
      </w:pPr>
      <w:r w:rsidRPr="007608EA">
        <w:rPr>
          <w:rFonts w:ascii="Raleway" w:eastAsia="Times New Roman" w:hAnsi="Raleway" w:cs="Times New Roman"/>
          <w:b/>
          <w:bCs/>
          <w:color w:val="444444"/>
          <w:sz w:val="23"/>
          <w:szCs w:val="23"/>
        </w:rPr>
        <w:t>Frequently Asked Questions</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 xml:space="preserve">Do I have to register my child in </w:t>
      </w:r>
      <w:proofErr w:type="gramStart"/>
      <w:r w:rsidRPr="007608EA">
        <w:rPr>
          <w:rFonts w:ascii="Montserrat" w:eastAsia="Times New Roman" w:hAnsi="Montserrat" w:cs="Times New Roman"/>
          <w:color w:val="FFFFFF"/>
          <w:sz w:val="23"/>
          <w:szCs w:val="23"/>
        </w:rPr>
        <w:t>Kindergarten</w:t>
      </w:r>
      <w:proofErr w:type="gramEnd"/>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 xml:space="preserve">Can my child attend a school other than our </w:t>
      </w:r>
      <w:proofErr w:type="spellStart"/>
      <w:r w:rsidRPr="007608EA">
        <w:rPr>
          <w:rFonts w:ascii="Montserrat" w:eastAsia="Times New Roman" w:hAnsi="Montserrat" w:cs="Times New Roman"/>
          <w:color w:val="FFFFFF"/>
          <w:sz w:val="23"/>
          <w:szCs w:val="23"/>
        </w:rPr>
        <w:t>neighbourhood</w:t>
      </w:r>
      <w:proofErr w:type="spellEnd"/>
      <w:r w:rsidRPr="007608EA">
        <w:rPr>
          <w:rFonts w:ascii="Montserrat" w:eastAsia="Times New Roman" w:hAnsi="Montserrat" w:cs="Times New Roman"/>
          <w:color w:val="FFFFFF"/>
          <w:sz w:val="23"/>
          <w:szCs w:val="23"/>
        </w:rPr>
        <w:t xml:space="preserve"> school?</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Where do I register if I want my child to attend an out-of-catchment school?</w:t>
      </w:r>
    </w:p>
    <w:p w:rsidR="007608EA" w:rsidRPr="007608EA" w:rsidRDefault="007608EA" w:rsidP="007608EA">
      <w:pPr>
        <w:shd w:val="clear" w:color="auto" w:fill="1E73BE"/>
        <w:spacing w:after="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I filled out a registration form and an out-of-catchment request form. Does this mean my child will go to the school I've requested?</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I put my registration form in before another family who h</w:t>
      </w:r>
      <w:bookmarkStart w:id="0" w:name="_GoBack"/>
      <w:bookmarkEnd w:id="0"/>
      <w:r w:rsidRPr="007608EA">
        <w:rPr>
          <w:rFonts w:ascii="Montserrat" w:eastAsia="Times New Roman" w:hAnsi="Montserrat" w:cs="Times New Roman"/>
          <w:color w:val="FFFFFF"/>
          <w:sz w:val="23"/>
          <w:szCs w:val="23"/>
        </w:rPr>
        <w:t>as already heard their child is accepted. Why haven't I been called?</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When will I know if my child is accepted as an out-of-catchment student?</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Doesn't the Ministry of Education say parents can register children at their school of choice?</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This sounds different than in the past. Why have things changed?</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If my request to have my child attend a different school is approved, will bussing be provided?</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What if my childcare provider lives in a different school catchment than our family?</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 xml:space="preserve">Who will let me know if my out-of-catchment area request has been </w:t>
      </w:r>
      <w:proofErr w:type="gramStart"/>
      <w:r w:rsidRPr="007608EA">
        <w:rPr>
          <w:rFonts w:ascii="Montserrat" w:eastAsia="Times New Roman" w:hAnsi="Montserrat" w:cs="Times New Roman"/>
          <w:color w:val="FFFFFF"/>
          <w:sz w:val="23"/>
          <w:szCs w:val="23"/>
        </w:rPr>
        <w:t>approved.</w:t>
      </w:r>
      <w:proofErr w:type="gramEnd"/>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Can I return to my catchment area school at any time if I transfer to an out-of-catchment area school?</w:t>
      </w:r>
    </w:p>
    <w:p w:rsidR="007608EA" w:rsidRPr="007608EA" w:rsidRDefault="007608EA" w:rsidP="007608EA">
      <w:pPr>
        <w:shd w:val="clear" w:color="auto" w:fill="1E73BE"/>
        <w:spacing w:after="100" w:line="225" w:lineRule="atLeast"/>
        <w:outlineLvl w:val="4"/>
        <w:rPr>
          <w:rFonts w:ascii="Montserrat" w:eastAsia="Times New Roman" w:hAnsi="Montserrat" w:cs="Times New Roman"/>
          <w:color w:val="FFFFFF"/>
          <w:sz w:val="23"/>
          <w:szCs w:val="23"/>
        </w:rPr>
      </w:pPr>
      <w:r w:rsidRPr="007608EA">
        <w:rPr>
          <w:rFonts w:ascii="Montserrat" w:eastAsia="Times New Roman" w:hAnsi="Montserrat" w:cs="Times New Roman"/>
          <w:color w:val="FFFFFF"/>
          <w:sz w:val="23"/>
          <w:szCs w:val="23"/>
        </w:rPr>
        <w:t>If the district cannot accommodate me at my catchment area school and my child has to go to a school out-of-catchment, will my child be able to return to our catchment school if space opens up?</w:t>
      </w:r>
    </w:p>
    <w:p w:rsidR="007608EA" w:rsidRDefault="007608EA"/>
    <w:sectPr w:rsidR="0076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77651"/>
    <w:multiLevelType w:val="multilevel"/>
    <w:tmpl w:val="B2B2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EA"/>
    <w:rsid w:val="00581C0C"/>
    <w:rsid w:val="0076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F187F-F78D-468D-BE9A-93CB8BA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608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8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8EA"/>
    <w:rPr>
      <w:b/>
      <w:bCs/>
    </w:rPr>
  </w:style>
  <w:style w:type="character" w:styleId="Emphasis">
    <w:name w:val="Emphasis"/>
    <w:basedOn w:val="DefaultParagraphFont"/>
    <w:uiPriority w:val="20"/>
    <w:qFormat/>
    <w:rsid w:val="007608EA"/>
    <w:rPr>
      <w:i/>
      <w:iCs/>
    </w:rPr>
  </w:style>
  <w:style w:type="character" w:styleId="Hyperlink">
    <w:name w:val="Hyperlink"/>
    <w:basedOn w:val="DefaultParagraphFont"/>
    <w:uiPriority w:val="99"/>
    <w:semiHidden/>
    <w:unhideWhenUsed/>
    <w:rsid w:val="007608EA"/>
    <w:rPr>
      <w:color w:val="0000FF"/>
      <w:u w:val="single"/>
    </w:rPr>
  </w:style>
  <w:style w:type="character" w:customStyle="1" w:styleId="Heading5Char">
    <w:name w:val="Heading 5 Char"/>
    <w:basedOn w:val="DefaultParagraphFont"/>
    <w:link w:val="Heading5"/>
    <w:uiPriority w:val="9"/>
    <w:rsid w:val="007608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83247">
      <w:bodyDiv w:val="1"/>
      <w:marLeft w:val="0"/>
      <w:marRight w:val="0"/>
      <w:marTop w:val="0"/>
      <w:marBottom w:val="0"/>
      <w:divBdr>
        <w:top w:val="none" w:sz="0" w:space="0" w:color="auto"/>
        <w:left w:val="none" w:sz="0" w:space="0" w:color="auto"/>
        <w:bottom w:val="none" w:sz="0" w:space="0" w:color="auto"/>
        <w:right w:val="none" w:sz="0" w:space="0" w:color="auto"/>
      </w:divBdr>
      <w:divsChild>
        <w:div w:id="882404275">
          <w:marLeft w:val="0"/>
          <w:marRight w:val="0"/>
          <w:marTop w:val="100"/>
          <w:marBottom w:val="100"/>
          <w:divBdr>
            <w:top w:val="none" w:sz="0" w:space="0" w:color="auto"/>
            <w:left w:val="none" w:sz="0" w:space="0" w:color="auto"/>
            <w:bottom w:val="none" w:sz="0" w:space="0" w:color="auto"/>
            <w:right w:val="none" w:sz="0" w:space="0" w:color="auto"/>
          </w:divBdr>
          <w:divsChild>
            <w:div w:id="1490900322">
              <w:marLeft w:val="0"/>
              <w:marRight w:val="0"/>
              <w:marTop w:val="0"/>
              <w:marBottom w:val="0"/>
              <w:divBdr>
                <w:top w:val="none" w:sz="0" w:space="0" w:color="auto"/>
                <w:left w:val="none" w:sz="0" w:space="0" w:color="auto"/>
                <w:bottom w:val="none" w:sz="0" w:space="0" w:color="auto"/>
                <w:right w:val="none" w:sz="0" w:space="0" w:color="auto"/>
              </w:divBdr>
              <w:divsChild>
                <w:div w:id="69039548">
                  <w:marLeft w:val="0"/>
                  <w:marRight w:val="0"/>
                  <w:marTop w:val="0"/>
                  <w:marBottom w:val="0"/>
                  <w:divBdr>
                    <w:top w:val="none" w:sz="0" w:space="0" w:color="auto"/>
                    <w:left w:val="none" w:sz="0" w:space="0" w:color="auto"/>
                    <w:bottom w:val="none" w:sz="0" w:space="0" w:color="auto"/>
                    <w:right w:val="none" w:sz="0" w:space="0" w:color="auto"/>
                  </w:divBdr>
                  <w:divsChild>
                    <w:div w:id="837380400">
                      <w:marLeft w:val="0"/>
                      <w:marRight w:val="0"/>
                      <w:marTop w:val="0"/>
                      <w:marBottom w:val="0"/>
                      <w:divBdr>
                        <w:top w:val="none" w:sz="0" w:space="0" w:color="auto"/>
                        <w:left w:val="none" w:sz="0" w:space="0" w:color="auto"/>
                        <w:bottom w:val="none" w:sz="0" w:space="0" w:color="auto"/>
                        <w:right w:val="none" w:sz="0" w:space="0" w:color="auto"/>
                      </w:divBdr>
                      <w:divsChild>
                        <w:div w:id="14035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22507">
          <w:marLeft w:val="0"/>
          <w:marRight w:val="0"/>
          <w:marTop w:val="100"/>
          <w:marBottom w:val="100"/>
          <w:divBdr>
            <w:top w:val="none" w:sz="0" w:space="0" w:color="auto"/>
            <w:left w:val="none" w:sz="0" w:space="0" w:color="auto"/>
            <w:bottom w:val="none" w:sz="0" w:space="0" w:color="auto"/>
            <w:right w:val="none" w:sz="0" w:space="0" w:color="auto"/>
          </w:divBdr>
          <w:divsChild>
            <w:div w:id="510754113">
              <w:marLeft w:val="0"/>
              <w:marRight w:val="0"/>
              <w:marTop w:val="0"/>
              <w:marBottom w:val="0"/>
              <w:divBdr>
                <w:top w:val="none" w:sz="0" w:space="0" w:color="auto"/>
                <w:left w:val="none" w:sz="0" w:space="0" w:color="auto"/>
                <w:bottom w:val="none" w:sz="0" w:space="0" w:color="auto"/>
                <w:right w:val="none" w:sz="0" w:space="0" w:color="auto"/>
              </w:divBdr>
              <w:divsChild>
                <w:div w:id="12935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5766">
          <w:marLeft w:val="0"/>
          <w:marRight w:val="0"/>
          <w:marTop w:val="100"/>
          <w:marBottom w:val="100"/>
          <w:divBdr>
            <w:top w:val="none" w:sz="0" w:space="0" w:color="auto"/>
            <w:left w:val="none" w:sz="0" w:space="0" w:color="auto"/>
            <w:bottom w:val="none" w:sz="0" w:space="0" w:color="auto"/>
            <w:right w:val="none" w:sz="0" w:space="0" w:color="auto"/>
          </w:divBdr>
          <w:divsChild>
            <w:div w:id="66346915">
              <w:marLeft w:val="0"/>
              <w:marRight w:val="0"/>
              <w:marTop w:val="0"/>
              <w:marBottom w:val="0"/>
              <w:divBdr>
                <w:top w:val="none" w:sz="0" w:space="0" w:color="auto"/>
                <w:left w:val="none" w:sz="0" w:space="0" w:color="auto"/>
                <w:bottom w:val="none" w:sz="0" w:space="0" w:color="auto"/>
                <w:right w:val="none" w:sz="0" w:space="0" w:color="auto"/>
              </w:divBdr>
              <w:divsChild>
                <w:div w:id="2404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4782">
          <w:marLeft w:val="0"/>
          <w:marRight w:val="0"/>
          <w:marTop w:val="100"/>
          <w:marBottom w:val="100"/>
          <w:divBdr>
            <w:top w:val="none" w:sz="0" w:space="0" w:color="auto"/>
            <w:left w:val="none" w:sz="0" w:space="0" w:color="auto"/>
            <w:bottom w:val="none" w:sz="0" w:space="0" w:color="auto"/>
            <w:right w:val="none" w:sz="0" w:space="0" w:color="auto"/>
          </w:divBdr>
          <w:divsChild>
            <w:div w:id="90975982">
              <w:marLeft w:val="0"/>
              <w:marRight w:val="0"/>
              <w:marTop w:val="0"/>
              <w:marBottom w:val="0"/>
              <w:divBdr>
                <w:top w:val="none" w:sz="0" w:space="0" w:color="auto"/>
                <w:left w:val="none" w:sz="0" w:space="0" w:color="auto"/>
                <w:bottom w:val="none" w:sz="0" w:space="0" w:color="auto"/>
                <w:right w:val="none" w:sz="0" w:space="0" w:color="auto"/>
              </w:divBdr>
              <w:divsChild>
                <w:div w:id="15716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605">
          <w:marLeft w:val="0"/>
          <w:marRight w:val="0"/>
          <w:marTop w:val="0"/>
          <w:marBottom w:val="0"/>
          <w:divBdr>
            <w:top w:val="none" w:sz="0" w:space="0" w:color="auto"/>
            <w:left w:val="none" w:sz="0" w:space="0" w:color="auto"/>
            <w:bottom w:val="none" w:sz="0" w:space="0" w:color="auto"/>
            <w:right w:val="none" w:sz="0" w:space="0" w:color="auto"/>
          </w:divBdr>
          <w:divsChild>
            <w:div w:id="54940377">
              <w:marLeft w:val="0"/>
              <w:marRight w:val="0"/>
              <w:marTop w:val="0"/>
              <w:marBottom w:val="0"/>
              <w:divBdr>
                <w:top w:val="none" w:sz="0" w:space="0" w:color="auto"/>
                <w:left w:val="none" w:sz="0" w:space="0" w:color="auto"/>
                <w:bottom w:val="none" w:sz="0" w:space="0" w:color="auto"/>
                <w:right w:val="none" w:sz="0" w:space="0" w:color="auto"/>
              </w:divBdr>
            </w:div>
          </w:divsChild>
        </w:div>
        <w:div w:id="1964383912">
          <w:marLeft w:val="0"/>
          <w:marRight w:val="0"/>
          <w:marTop w:val="100"/>
          <w:marBottom w:val="100"/>
          <w:divBdr>
            <w:top w:val="none" w:sz="0" w:space="0" w:color="auto"/>
            <w:left w:val="none" w:sz="0" w:space="0" w:color="auto"/>
            <w:bottom w:val="none" w:sz="0" w:space="0" w:color="auto"/>
            <w:right w:val="none" w:sz="0" w:space="0" w:color="auto"/>
          </w:divBdr>
          <w:divsChild>
            <w:div w:id="276759145">
              <w:marLeft w:val="0"/>
              <w:marRight w:val="0"/>
              <w:marTop w:val="0"/>
              <w:marBottom w:val="0"/>
              <w:divBdr>
                <w:top w:val="none" w:sz="0" w:space="0" w:color="auto"/>
                <w:left w:val="none" w:sz="0" w:space="0" w:color="auto"/>
                <w:bottom w:val="none" w:sz="0" w:space="0" w:color="auto"/>
                <w:right w:val="none" w:sz="0" w:space="0" w:color="auto"/>
              </w:divBdr>
              <w:divsChild>
                <w:div w:id="492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0376">
          <w:marLeft w:val="0"/>
          <w:marRight w:val="0"/>
          <w:marTop w:val="100"/>
          <w:marBottom w:val="100"/>
          <w:divBdr>
            <w:top w:val="none" w:sz="0" w:space="0" w:color="auto"/>
            <w:left w:val="none" w:sz="0" w:space="0" w:color="auto"/>
            <w:bottom w:val="none" w:sz="0" w:space="0" w:color="auto"/>
            <w:right w:val="none" w:sz="0" w:space="0" w:color="auto"/>
          </w:divBdr>
          <w:divsChild>
            <w:div w:id="931276659">
              <w:marLeft w:val="0"/>
              <w:marRight w:val="0"/>
              <w:marTop w:val="0"/>
              <w:marBottom w:val="0"/>
              <w:divBdr>
                <w:top w:val="none" w:sz="0" w:space="0" w:color="auto"/>
                <w:left w:val="none" w:sz="0" w:space="0" w:color="auto"/>
                <w:bottom w:val="none" w:sz="0" w:space="0" w:color="auto"/>
                <w:right w:val="none" w:sz="0" w:space="0" w:color="auto"/>
              </w:divBdr>
              <w:divsChild>
                <w:div w:id="6399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2697">
          <w:marLeft w:val="0"/>
          <w:marRight w:val="0"/>
          <w:marTop w:val="100"/>
          <w:marBottom w:val="100"/>
          <w:divBdr>
            <w:top w:val="none" w:sz="0" w:space="0" w:color="auto"/>
            <w:left w:val="none" w:sz="0" w:space="0" w:color="auto"/>
            <w:bottom w:val="none" w:sz="0" w:space="0" w:color="auto"/>
            <w:right w:val="none" w:sz="0" w:space="0" w:color="auto"/>
          </w:divBdr>
          <w:divsChild>
            <w:div w:id="577640790">
              <w:marLeft w:val="0"/>
              <w:marRight w:val="0"/>
              <w:marTop w:val="0"/>
              <w:marBottom w:val="0"/>
              <w:divBdr>
                <w:top w:val="none" w:sz="0" w:space="0" w:color="auto"/>
                <w:left w:val="none" w:sz="0" w:space="0" w:color="auto"/>
                <w:bottom w:val="none" w:sz="0" w:space="0" w:color="auto"/>
                <w:right w:val="none" w:sz="0" w:space="0" w:color="auto"/>
              </w:divBdr>
              <w:divsChild>
                <w:div w:id="18092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4434">
          <w:marLeft w:val="0"/>
          <w:marRight w:val="0"/>
          <w:marTop w:val="100"/>
          <w:marBottom w:val="100"/>
          <w:divBdr>
            <w:top w:val="none" w:sz="0" w:space="0" w:color="auto"/>
            <w:left w:val="none" w:sz="0" w:space="0" w:color="auto"/>
            <w:bottom w:val="none" w:sz="0" w:space="0" w:color="auto"/>
            <w:right w:val="none" w:sz="0" w:space="0" w:color="auto"/>
          </w:divBdr>
          <w:divsChild>
            <w:div w:id="1892108758">
              <w:marLeft w:val="0"/>
              <w:marRight w:val="0"/>
              <w:marTop w:val="0"/>
              <w:marBottom w:val="0"/>
              <w:divBdr>
                <w:top w:val="none" w:sz="0" w:space="0" w:color="auto"/>
                <w:left w:val="none" w:sz="0" w:space="0" w:color="auto"/>
                <w:bottom w:val="none" w:sz="0" w:space="0" w:color="auto"/>
                <w:right w:val="none" w:sz="0" w:space="0" w:color="auto"/>
              </w:divBdr>
              <w:divsChild>
                <w:div w:id="7162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429">
          <w:marLeft w:val="0"/>
          <w:marRight w:val="0"/>
          <w:marTop w:val="100"/>
          <w:marBottom w:val="100"/>
          <w:divBdr>
            <w:top w:val="none" w:sz="0" w:space="0" w:color="auto"/>
            <w:left w:val="none" w:sz="0" w:space="0" w:color="auto"/>
            <w:bottom w:val="none" w:sz="0" w:space="0" w:color="auto"/>
            <w:right w:val="none" w:sz="0" w:space="0" w:color="auto"/>
          </w:divBdr>
          <w:divsChild>
            <w:div w:id="791821416">
              <w:marLeft w:val="0"/>
              <w:marRight w:val="0"/>
              <w:marTop w:val="0"/>
              <w:marBottom w:val="0"/>
              <w:divBdr>
                <w:top w:val="none" w:sz="0" w:space="0" w:color="auto"/>
                <w:left w:val="none" w:sz="0" w:space="0" w:color="auto"/>
                <w:bottom w:val="none" w:sz="0" w:space="0" w:color="auto"/>
                <w:right w:val="none" w:sz="0" w:space="0" w:color="auto"/>
              </w:divBdr>
              <w:divsChild>
                <w:div w:id="6543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6255">
          <w:marLeft w:val="0"/>
          <w:marRight w:val="0"/>
          <w:marTop w:val="100"/>
          <w:marBottom w:val="100"/>
          <w:divBdr>
            <w:top w:val="none" w:sz="0" w:space="0" w:color="auto"/>
            <w:left w:val="none" w:sz="0" w:space="0" w:color="auto"/>
            <w:bottom w:val="none" w:sz="0" w:space="0" w:color="auto"/>
            <w:right w:val="none" w:sz="0" w:space="0" w:color="auto"/>
          </w:divBdr>
          <w:divsChild>
            <w:div w:id="479886056">
              <w:marLeft w:val="0"/>
              <w:marRight w:val="0"/>
              <w:marTop w:val="0"/>
              <w:marBottom w:val="0"/>
              <w:divBdr>
                <w:top w:val="none" w:sz="0" w:space="0" w:color="auto"/>
                <w:left w:val="none" w:sz="0" w:space="0" w:color="auto"/>
                <w:bottom w:val="none" w:sz="0" w:space="0" w:color="auto"/>
                <w:right w:val="none" w:sz="0" w:space="0" w:color="auto"/>
              </w:divBdr>
              <w:divsChild>
                <w:div w:id="10560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381">
          <w:marLeft w:val="0"/>
          <w:marRight w:val="0"/>
          <w:marTop w:val="100"/>
          <w:marBottom w:val="100"/>
          <w:divBdr>
            <w:top w:val="none" w:sz="0" w:space="0" w:color="auto"/>
            <w:left w:val="none" w:sz="0" w:space="0" w:color="auto"/>
            <w:bottom w:val="none" w:sz="0" w:space="0" w:color="auto"/>
            <w:right w:val="none" w:sz="0" w:space="0" w:color="auto"/>
          </w:divBdr>
          <w:divsChild>
            <w:div w:id="2057317748">
              <w:marLeft w:val="0"/>
              <w:marRight w:val="0"/>
              <w:marTop w:val="0"/>
              <w:marBottom w:val="0"/>
              <w:divBdr>
                <w:top w:val="none" w:sz="0" w:space="0" w:color="auto"/>
                <w:left w:val="none" w:sz="0" w:space="0" w:color="auto"/>
                <w:bottom w:val="none" w:sz="0" w:space="0" w:color="auto"/>
                <w:right w:val="none" w:sz="0" w:space="0" w:color="auto"/>
              </w:divBdr>
              <w:divsChild>
                <w:div w:id="14460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2724">
          <w:marLeft w:val="0"/>
          <w:marRight w:val="0"/>
          <w:marTop w:val="100"/>
          <w:marBottom w:val="100"/>
          <w:divBdr>
            <w:top w:val="none" w:sz="0" w:space="0" w:color="auto"/>
            <w:left w:val="none" w:sz="0" w:space="0" w:color="auto"/>
            <w:bottom w:val="none" w:sz="0" w:space="0" w:color="auto"/>
            <w:right w:val="none" w:sz="0" w:space="0" w:color="auto"/>
          </w:divBdr>
          <w:divsChild>
            <w:div w:id="1041200292">
              <w:marLeft w:val="0"/>
              <w:marRight w:val="0"/>
              <w:marTop w:val="0"/>
              <w:marBottom w:val="0"/>
              <w:divBdr>
                <w:top w:val="none" w:sz="0" w:space="0" w:color="auto"/>
                <w:left w:val="none" w:sz="0" w:space="0" w:color="auto"/>
                <w:bottom w:val="none" w:sz="0" w:space="0" w:color="auto"/>
                <w:right w:val="none" w:sz="0" w:space="0" w:color="auto"/>
              </w:divBdr>
              <w:divsChild>
                <w:div w:id="10736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5364">
          <w:marLeft w:val="0"/>
          <w:marRight w:val="0"/>
          <w:marTop w:val="100"/>
          <w:marBottom w:val="100"/>
          <w:divBdr>
            <w:top w:val="none" w:sz="0" w:space="0" w:color="auto"/>
            <w:left w:val="none" w:sz="0" w:space="0" w:color="auto"/>
            <w:bottom w:val="none" w:sz="0" w:space="0" w:color="auto"/>
            <w:right w:val="none" w:sz="0" w:space="0" w:color="auto"/>
          </w:divBdr>
          <w:divsChild>
            <w:div w:id="1910143368">
              <w:marLeft w:val="0"/>
              <w:marRight w:val="0"/>
              <w:marTop w:val="0"/>
              <w:marBottom w:val="0"/>
              <w:divBdr>
                <w:top w:val="none" w:sz="0" w:space="0" w:color="auto"/>
                <w:left w:val="none" w:sz="0" w:space="0" w:color="auto"/>
                <w:bottom w:val="none" w:sz="0" w:space="0" w:color="auto"/>
                <w:right w:val="none" w:sz="0" w:space="0" w:color="auto"/>
              </w:divBdr>
              <w:divsChild>
                <w:div w:id="382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gov.bc.ca/gov/content/education-training/early-learning/support/kindergar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tion.sd62.bc.ca/apps/SookeStudents" TargetMode="External"/><Relationship Id="rId5" Type="http://schemas.openxmlformats.org/officeDocument/2006/relationships/hyperlink" Target="https://registration.sd62.bc.ca/apps/SookeStud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2018-01-11T19:29:00Z</dcterms:created>
  <dcterms:modified xsi:type="dcterms:W3CDTF">2018-01-11T19:31:00Z</dcterms:modified>
</cp:coreProperties>
</file>